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4AA" w:rsidRPr="004D7FBF" w:rsidRDefault="005C3697" w:rsidP="004D7FBF">
      <w:pPr>
        <w:shd w:val="clear" w:color="auto" w:fill="FFFFFF"/>
        <w:spacing w:after="335" w:line="938" w:lineRule="atLeast"/>
        <w:jc w:val="both"/>
        <w:outlineLvl w:val="1"/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  <w:t>К</w:t>
      </w:r>
      <w:r w:rsidR="00E264AA" w:rsidRPr="004D7FBF"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  <w:t>АК ПРАВИЛЬНО ВЫБРАТЬ ОБУВЬ</w:t>
      </w:r>
    </w:p>
    <w:p w:rsidR="00E264AA" w:rsidRPr="004D7FBF" w:rsidRDefault="00E264AA" w:rsidP="004D7FBF">
      <w:pPr>
        <w:shd w:val="clear" w:color="auto" w:fill="FFFFFF"/>
        <w:spacing w:after="0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При выборе обуви необходимо руководствоваться не только ее внешним видом, но практичностью и удобством. Для эффективного использования обувь следует правильно подбирать по размеру, носить в соответствии с сезоном, осуществлять регулярный уход.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При покупке следует тщательно осмотреть обувь. Полупары должны быть одинаковыми по размеру, структуре и цвету материалов, без пятен, складок и морщин. Одноименные детали должны иметь одинаковую плотность, форму и размер. Обувь не должна иметь следов эксплуатации: потертостей ходовой поверхности, царапин, заломов.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Вместе с обувью покупателю должен быть передан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кассовый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val="en-US" w:eastAsia="ru-RU"/>
        </w:rPr>
        <w:t> 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и (или) товарный чек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в котором указывается наименование товара и продавца, дата продажи, артикул, цена товара, а также подпись лица, непосредственно осуществляющего продажу.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Права потребителя при обнаружении недостатков в обуви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Если в обуви обнаружены недостатки (которые не были оговорены продавцом при покупке), потребитель имеет право предъявить продавцу, изготовителю (уполномоченной им организации или индивидуальному предпринимателю) либо импортеру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u w:val="single"/>
          <w:lang w:eastAsia="ru-RU"/>
        </w:rPr>
        <w:t>одно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из следующих требований:</w:t>
      </w:r>
    </w:p>
    <w:p w:rsidR="00E264AA" w:rsidRPr="004D7FBF" w:rsidRDefault="00E264AA" w:rsidP="004D7F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о замене на товар этой же марки (модели и (или) артикула);</w:t>
      </w:r>
    </w:p>
    <w:p w:rsidR="00E264AA" w:rsidRPr="004D7FBF" w:rsidRDefault="00E264AA" w:rsidP="004D7F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о замене на такой же товар другой марки (модели, артикула) с соответствующим перерасчетом покупной цены;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Требование о замене подлежит удовлетворению в течение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семи дней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со дня его предъявления, а при необходимости дополнительной проверки качества товара – в течение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двадцати дней.</w:t>
      </w:r>
    </w:p>
    <w:p w:rsidR="00E264AA" w:rsidRPr="004D7FBF" w:rsidRDefault="00E264AA" w:rsidP="004D7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о соразмерном уменьшении покупной цены; </w:t>
      </w:r>
    </w:p>
    <w:p w:rsidR="00E264AA" w:rsidRPr="004D7FBF" w:rsidRDefault="00E264AA" w:rsidP="004D7F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об отказе от исполнения договора купли-продажи и возврате уплаченной за товар суммы; 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Данные требования подлежат удовлетворению в течение десяти дней со дня их предъявления.</w:t>
      </w:r>
    </w:p>
    <w:p w:rsidR="00E264AA" w:rsidRPr="004D7FBF" w:rsidRDefault="00E264AA" w:rsidP="004D7F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lastRenderedPageBreak/>
        <w:t>о незамедлительном безвозмездном устранении недостатков товара или возмещении расходов на их исправление потребителем или третьим лицом.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Если срок устранения недостатков не определен в письменной форме соглашением сторон, то эти недостатки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должны быть устранены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незамедлительно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(т.е. в минимальный срок, объективно необходимый для их устранения с учетом обычно применяемого способа (не должен превышать 45 дней)). Требование о возврате уплаченной за товар денежной суммы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подлежит удовлетворению в течение десяти дней.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При этом потребитель вправе потребовать также полного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возмещения убытков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причиненных ему вследствие продажи товара ненадлежащего качества.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Объем прав потребителя и порядок его действий различаются в зависимости от того, был ли установлен на обувь гарантийный срок.</w:t>
      </w:r>
    </w:p>
    <w:p w:rsidR="00BF1C51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Для сезонных товаров (обуви, одежды и прочих) гарантийные сроки исчисляются с момента наступления соответствующего сезона</w:t>
      </w:r>
      <w:r w:rsidR="00BF1C51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: </w:t>
      </w:r>
    </w:p>
    <w:p w:rsidR="00E264AA" w:rsidRPr="004D7FBF" w:rsidRDefault="00BF1C51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   - </w:t>
      </w:r>
      <w:proofErr w:type="spellStart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зимний</w:t>
      </w:r>
      <w:proofErr w:type="spellEnd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сезон</w:t>
      </w:r>
      <w:proofErr w:type="spellEnd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- с 1 </w:t>
      </w:r>
      <w:proofErr w:type="spellStart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ноября</w:t>
      </w:r>
      <w:proofErr w:type="spellEnd"/>
      <w:r w:rsidR="00E264AA"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;</w:t>
      </w:r>
    </w:p>
    <w:p w:rsidR="00E264AA" w:rsidRPr="004D7FBF" w:rsidRDefault="00E264AA" w:rsidP="004D7F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весенний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сезон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- с 1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марта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;</w:t>
      </w:r>
    </w:p>
    <w:p w:rsidR="00E264AA" w:rsidRPr="004D7FBF" w:rsidRDefault="00E264AA" w:rsidP="004D7F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летний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сезон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- с 1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мая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;</w:t>
      </w:r>
    </w:p>
    <w:p w:rsidR="00E264AA" w:rsidRPr="004D7FBF" w:rsidRDefault="00E264AA" w:rsidP="004D7F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proofErr w:type="gram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осенний</w:t>
      </w:r>
      <w:proofErr w:type="spellEnd"/>
      <w:proofErr w:type="gram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сезон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- с 1 </w:t>
      </w:r>
      <w:proofErr w:type="spell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сентября</w:t>
      </w:r>
      <w:proofErr w:type="spell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Если гарантийный срок на обувь установлен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 этом случае Продавец отвечает за недостатки товара (т.е. должен удовлетворить заявленное требование потребителя), если не докажет, что недостатки являются эксплуатационными, а не производственными.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При получении претензии потребителя, Продавец обязан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принять товар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и в случае необходимости провести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проверку качества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 Потребитель вправе участвовать в проверке качества товара (о чем должен сообщить продавцу).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Проверка качества проводится самим продавцом или уполномоченной им организацией и не является экспертизой.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по результатам проверки качества между Продавцом и потребителем возник спор о причинах возникновения недостатков товара, Продавец обязан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провести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экспертизу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товара за свой счет. Потребитель вправе присутствовать при проведении экспертизы (о чем должен сообщить продавцу) и в случае несогласия с ее результатами оспорить заключение такой экспертизы в судебном порядке.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экспертиза установит, что недостатки обуви являются </w:t>
      </w:r>
      <w:r w:rsidRPr="004D7FB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производственными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Продавец должен удовлетворить заявленное потребителем требование (например, заменить товар или вернуть деньги).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экспертиза установит, что недостатки обуви являются </w:t>
      </w:r>
      <w:r w:rsidRPr="004D7FB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эксплуатационными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потребитель обязан возместить продавцу расходы на ее проведение.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Экспертиза проводится аккредитованным экспертом, по результатам экспертизы оформляется экспертное заключение.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Если гарантийный срок установлен не был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br/>
        <w:t>либо он уже истек (но не прошло двух лет со дня покупки)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В этом случае потребитель не лишается права предъявить одно из указанных требований. Отличие состоит в том, что бремя доказывания того, что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недостатки в обуви являются производственными,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u w:val="single"/>
          <w:lang w:eastAsia="ru-RU"/>
        </w:rPr>
        <w:t>лежит на потребителе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. То есть, если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потребитель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при обращении к продавцу не получил удовлетворения своего требования, то он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должен за свой счет провести экспертизу качества данной обуви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Если экспертиза установит, что недостатки являются производственными, то потребитель будет иметь право требовать удовлетворения своего требования (например, о замене обуви или возврате денег за нее) и возмещения убытков (затрат на проведение экспертизы).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Обратите внимание!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Согласно ст. 18 ст.10 Закона РФ от 07.02.1992г. № 2300-1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«О защите прав потребителей» отсутствие у потребителя кассового или товарного чека не является основанием для отказа в удовлетворении его требований.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Замена обуви надлежащего качества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(без недостатков)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Если потребитель, приобретя обувь, обнаружил, что она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не подходит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4D7FB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по форме, фасону, расцветке или размеру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, то он имеет право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обменять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этот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товар у продавца, у которого он был приобретен, на аналогичный подходящий товар.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При этом важно, чтобы были соблюдены следующие условия:</w:t>
      </w:r>
    </w:p>
    <w:p w:rsidR="00E264AA" w:rsidRPr="004D7FBF" w:rsidRDefault="00E264AA" w:rsidP="004D7F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Данное требование заявлено потребителем в течение 14 дней (не считая дня покупки).</w:t>
      </w:r>
    </w:p>
    <w:p w:rsidR="00E264AA" w:rsidRPr="004D7FBF" w:rsidRDefault="00E264AA" w:rsidP="004D7F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Обувь не была в употреблении.</w:t>
      </w:r>
    </w:p>
    <w:p w:rsidR="00E264AA" w:rsidRPr="004D7FBF" w:rsidRDefault="00E264AA" w:rsidP="004D7F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Сохранен товарный вид, потребительские свойства, пломбы, фабричные ярлыки.</w:t>
      </w:r>
    </w:p>
    <w:p w:rsidR="00E264AA" w:rsidRPr="004D7FBF" w:rsidRDefault="00E264AA" w:rsidP="004D7F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Имеется товарный или кассовый чек либо иной подтверждающий оплату указанного товара документ (но законом установлено, что отсутствие таких документов не лишает потребителя возможности ссылаться на свидетельские показания).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 соглашению (желательно оформленного письменно) потребителя с продавцом обмен товара может быть предусмотрен при поступлении аналогичного товара в продажу. Продавец обязан незамедлительно сообщить потребителю о поступлении аналогичного товара в продажу.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В случае</w:t>
      </w:r>
      <w:proofErr w:type="gramStart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</w:t>
      </w:r>
      <w:proofErr w:type="gramEnd"/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4D7FBF">
        <w:rPr>
          <w:rFonts w:ascii="Times New Roman" w:eastAsia="Times New Roman" w:hAnsi="Times New Roman" w:cs="Times New Roman"/>
          <w:b/>
          <w:bCs/>
          <w:i/>
          <w:iCs/>
          <w:color w:val="606060"/>
          <w:sz w:val="28"/>
          <w:szCs w:val="28"/>
          <w:lang w:eastAsia="ru-RU"/>
        </w:rPr>
        <w:t>если аналогичный товар отсутствует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в продаже на день обращения потребителя к продавцу, потребитель вправе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отказаться от исполнения договора купли-продажи и потребовать возврата уплаченной за указанный товар денежной суммы.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Требование потребителя о возврате уплаченной за указанный товар денежной суммы подлежит удовлетворению в течение </w:t>
      </w: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трех дней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со дня возврата указанного товара.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Такие причины, как обувь «разонравилась» или «в другом магазине стоит дешевле», не являются основанием для ее замены или возврата денег.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Порядок действий потребителя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Для удовлетворения любого из указанных выше требований необходимо обратиться к Продавцу с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письменной претензией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, составленной в двух экземплярах, с четко сформулированными требованиями. Рекомендуем приложить к претензии копии кассового, товарного чеков и гарантийного талона. Один экземпляр претензии необходимо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вручить продавцу лично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(в этом случае на втором экземпляре, который остается у Вас, он должен 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поставить отметку о принятии) либо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направить по почте</w:t>
      </w: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желательно заказным письмом с уведомлением о вручении.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По вопросам получения консультаций в области защиты прав потребителей, помощи в составлении претензий и исковых заявлений обращайтесь в </w:t>
      </w:r>
      <w:r w:rsidR="00BF1C51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консультационный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</w:t>
      </w:r>
      <w:r w:rsidR="00BF1C51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центр </w:t>
      </w:r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ФБУЗ «Центр гигиены и эпидемиологии </w:t>
      </w:r>
      <w:proofErr w:type="spellStart"/>
      <w:r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в</w:t>
      </w:r>
      <w:r w:rsidR="00BF1C51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Пензенской</w:t>
      </w:r>
      <w:proofErr w:type="spellEnd"/>
      <w:r w:rsidR="00BF1C51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 области»</w:t>
      </w:r>
      <w:proofErr w:type="gramStart"/>
      <w:r w:rsidR="004D7FBF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,р</w:t>
      </w:r>
      <w:proofErr w:type="gramEnd"/>
      <w:r w:rsidR="004D7FBF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 xml:space="preserve">асположенный по адресу: </w:t>
      </w:r>
      <w:proofErr w:type="spellStart"/>
      <w:r w:rsidR="004D7FBF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г.пенза</w:t>
      </w:r>
      <w:proofErr w:type="spellEnd"/>
      <w:r w:rsidR="004D7FBF" w:rsidRPr="004D7FBF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lang w:eastAsia="ru-RU"/>
        </w:rPr>
        <w:t>, ул.М.Крылова,3 каб.303,тел 8(8412) 454816.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Если спор не получилось урегулировать в досудебном порядке, посредством направления претензии, потребитель имеет право обратиться в суд с исковым заявлением для защиты своих прав и законных интересов.</w:t>
      </w:r>
    </w:p>
    <w:p w:rsidR="00E264AA" w:rsidRPr="004D7FBF" w:rsidRDefault="00E264AA" w:rsidP="004D7FB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D7FB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DF64D7" w:rsidRPr="004D7FBF" w:rsidRDefault="00DF64D7" w:rsidP="004D7F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64D7" w:rsidRPr="004D7FBF" w:rsidSect="00D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55FA"/>
    <w:multiLevelType w:val="multilevel"/>
    <w:tmpl w:val="4E28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65FB3"/>
    <w:multiLevelType w:val="multilevel"/>
    <w:tmpl w:val="4936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66397"/>
    <w:multiLevelType w:val="multilevel"/>
    <w:tmpl w:val="D75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06E1D"/>
    <w:multiLevelType w:val="multilevel"/>
    <w:tmpl w:val="308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B01FF"/>
    <w:multiLevelType w:val="multilevel"/>
    <w:tmpl w:val="9EAE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E264AA"/>
    <w:rsid w:val="003D0A38"/>
    <w:rsid w:val="004D7FBF"/>
    <w:rsid w:val="005C3697"/>
    <w:rsid w:val="00BF1C51"/>
    <w:rsid w:val="00DF64D7"/>
    <w:rsid w:val="00E264AA"/>
    <w:rsid w:val="00E4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7"/>
  </w:style>
  <w:style w:type="paragraph" w:styleId="2">
    <w:name w:val="heading 2"/>
    <w:basedOn w:val="a"/>
    <w:link w:val="20"/>
    <w:uiPriority w:val="9"/>
    <w:qFormat/>
    <w:rsid w:val="00E264AA"/>
    <w:pPr>
      <w:spacing w:after="335" w:line="938" w:lineRule="atLeast"/>
      <w:outlineLvl w:val="1"/>
    </w:pPr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4AA"/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styleId="a3">
    <w:name w:val="Strong"/>
    <w:basedOn w:val="a0"/>
    <w:uiPriority w:val="22"/>
    <w:qFormat/>
    <w:rsid w:val="00E264AA"/>
    <w:rPr>
      <w:rFonts w:ascii="inherit" w:hAnsi="inherit" w:hint="default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264AA"/>
    <w:pPr>
      <w:spacing w:after="50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64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1135</Words>
  <Characters>6470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4</cp:revision>
  <dcterms:created xsi:type="dcterms:W3CDTF">2018-05-15T12:48:00Z</dcterms:created>
  <dcterms:modified xsi:type="dcterms:W3CDTF">2018-05-23T07:08:00Z</dcterms:modified>
</cp:coreProperties>
</file>